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0" w:rsidRDefault="00630760" w:rsidP="00630760">
      <w:pPr>
        <w:jc w:val="center"/>
        <w:rPr>
          <w:color w:val="000000"/>
          <w:sz w:val="14"/>
          <w:szCs w:val="28"/>
        </w:rPr>
      </w:pPr>
    </w:p>
    <w:p w:rsidR="006911CD" w:rsidRPr="00630760" w:rsidRDefault="00630760" w:rsidP="00630760">
      <w:pPr>
        <w:jc w:val="center"/>
        <w:rPr>
          <w:color w:val="000000"/>
          <w:sz w:val="14"/>
          <w:szCs w:val="28"/>
        </w:rPr>
      </w:pPr>
      <w:r w:rsidRPr="00630760">
        <w:rPr>
          <w:color w:val="000000"/>
          <w:sz w:val="14"/>
          <w:szCs w:val="28"/>
        </w:rPr>
        <w:t>ИНН/КПП 3900000111/390601001, ОГРН 1023901861213</w:t>
      </w:r>
    </w:p>
    <w:p w:rsidR="00733C51" w:rsidRDefault="00733C51" w:rsidP="00481DC3">
      <w:pPr>
        <w:tabs>
          <w:tab w:val="left" w:pos="4179"/>
        </w:tabs>
        <w:snapToGrid w:val="0"/>
        <w:rPr>
          <w:sz w:val="22"/>
          <w:szCs w:val="22"/>
        </w:rPr>
      </w:pPr>
    </w:p>
    <w:p w:rsidR="00630760" w:rsidRPr="005F0CD8" w:rsidRDefault="00630760" w:rsidP="00630760">
      <w:pPr>
        <w:tabs>
          <w:tab w:val="left" w:pos="4179"/>
        </w:tabs>
        <w:snapToGrid w:val="0"/>
        <w:jc w:val="center"/>
        <w:rPr>
          <w:b/>
          <w:sz w:val="20"/>
        </w:rPr>
      </w:pPr>
      <w:r w:rsidRPr="005F0CD8">
        <w:rPr>
          <w:b/>
          <w:sz w:val="20"/>
        </w:rPr>
        <w:t xml:space="preserve">Объявление </w:t>
      </w:r>
    </w:p>
    <w:p w:rsidR="00630760" w:rsidRPr="005F0CD8" w:rsidRDefault="00630760" w:rsidP="00630760">
      <w:pPr>
        <w:tabs>
          <w:tab w:val="left" w:pos="4179"/>
        </w:tabs>
        <w:snapToGrid w:val="0"/>
        <w:jc w:val="center"/>
        <w:rPr>
          <w:b/>
          <w:sz w:val="20"/>
        </w:rPr>
      </w:pPr>
      <w:r w:rsidRPr="005F0CD8">
        <w:rPr>
          <w:b/>
          <w:sz w:val="20"/>
        </w:rPr>
        <w:t>о проведении процедуры по определению покупателя лома металла</w:t>
      </w:r>
    </w:p>
    <w:p w:rsidR="00630760" w:rsidRPr="005F0CD8" w:rsidRDefault="00630760" w:rsidP="00630760">
      <w:pPr>
        <w:tabs>
          <w:tab w:val="left" w:pos="4179"/>
        </w:tabs>
        <w:snapToGrid w:val="0"/>
        <w:jc w:val="center"/>
        <w:rPr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741"/>
      </w:tblGrid>
      <w:tr w:rsidR="00630760" w:rsidRPr="005F0CD8" w:rsidTr="00CC72A3">
        <w:tc>
          <w:tcPr>
            <w:tcW w:w="392" w:type="dxa"/>
            <w:vAlign w:val="center"/>
          </w:tcPr>
          <w:p w:rsidR="00630760" w:rsidRPr="005F0CD8" w:rsidRDefault="00630760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630760" w:rsidRPr="005F0CD8" w:rsidRDefault="00630760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наименование, место нахождения, почтовый адрес, адрес электронной почты, номер контактного телефона Заказчика;</w:t>
            </w:r>
          </w:p>
        </w:tc>
        <w:tc>
          <w:tcPr>
            <w:tcW w:w="6741" w:type="dxa"/>
            <w:vAlign w:val="center"/>
          </w:tcPr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АО «Прибалтийский судостроительный завод «Янтарь», 236005, Россия, Калининградская область, г. Калининград, площадь </w:t>
            </w:r>
            <w:proofErr w:type="spellStart"/>
            <w:r w:rsidRPr="00D65B07">
              <w:rPr>
                <w:sz w:val="20"/>
              </w:rPr>
              <w:t>Гуськова</w:t>
            </w:r>
            <w:proofErr w:type="spellEnd"/>
            <w:r w:rsidRPr="00D65B07">
              <w:rPr>
                <w:sz w:val="20"/>
              </w:rPr>
              <w:t xml:space="preserve">, 1 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Контактное лицо 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Руководитель Отдела организации закупок 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Шевчук Зоя Аркадьевна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Тел./факс: (4012) 61 31 85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5074A1" w:rsidRPr="00D52479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>Заместитель начальника цеха № 20</w:t>
            </w:r>
          </w:p>
          <w:p w:rsidR="005074A1" w:rsidRPr="00D52479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 xml:space="preserve">Цейзер </w:t>
            </w:r>
            <w:proofErr w:type="spellStart"/>
            <w:r w:rsidRPr="00D52479">
              <w:rPr>
                <w:sz w:val="20"/>
              </w:rPr>
              <w:t>Алим</w:t>
            </w:r>
            <w:proofErr w:type="spellEnd"/>
            <w:r w:rsidRPr="00D52479">
              <w:rPr>
                <w:sz w:val="20"/>
              </w:rPr>
              <w:t xml:space="preserve"> </w:t>
            </w:r>
            <w:proofErr w:type="spellStart"/>
            <w:r w:rsidRPr="00D52479">
              <w:rPr>
                <w:sz w:val="20"/>
              </w:rPr>
              <w:t>Анварович</w:t>
            </w:r>
            <w:proofErr w:type="spellEnd"/>
          </w:p>
          <w:p w:rsidR="00630760" w:rsidRPr="005F0CD8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52479">
              <w:rPr>
                <w:sz w:val="20"/>
              </w:rPr>
              <w:t>Тел.: 8-911-484-80-00</w:t>
            </w:r>
          </w:p>
        </w:tc>
      </w:tr>
      <w:tr w:rsidR="00630760" w:rsidRPr="005F0CD8" w:rsidTr="00CC72A3">
        <w:tc>
          <w:tcPr>
            <w:tcW w:w="392" w:type="dxa"/>
            <w:vAlign w:val="center"/>
          </w:tcPr>
          <w:p w:rsidR="00630760" w:rsidRPr="005F0CD8" w:rsidRDefault="00630760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630760" w:rsidRPr="005F0CD8" w:rsidRDefault="00630760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предмет процедуры</w:t>
            </w:r>
          </w:p>
        </w:tc>
        <w:tc>
          <w:tcPr>
            <w:tcW w:w="6741" w:type="dxa"/>
          </w:tcPr>
          <w:p w:rsidR="00630760" w:rsidRPr="005F0CD8" w:rsidRDefault="00630760" w:rsidP="00630760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 xml:space="preserve">Определение покупателя лома черного металла </w:t>
            </w:r>
          </w:p>
        </w:tc>
      </w:tr>
      <w:tr w:rsidR="00630760" w:rsidRPr="005F0CD8" w:rsidTr="00CC72A3">
        <w:tc>
          <w:tcPr>
            <w:tcW w:w="392" w:type="dxa"/>
            <w:vAlign w:val="center"/>
          </w:tcPr>
          <w:p w:rsidR="00630760" w:rsidRPr="005F0CD8" w:rsidRDefault="00630760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630760" w:rsidRPr="005F0CD8" w:rsidRDefault="00CC72A3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место поставки товара, выполнения работ, оказания услуг</w:t>
            </w:r>
          </w:p>
        </w:tc>
        <w:tc>
          <w:tcPr>
            <w:tcW w:w="6741" w:type="dxa"/>
          </w:tcPr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236005, Калининградская область, г. Калининград, площадь </w:t>
            </w:r>
            <w:proofErr w:type="spellStart"/>
            <w:r w:rsidRPr="00D65B07">
              <w:rPr>
                <w:sz w:val="20"/>
              </w:rPr>
              <w:t>Гуськова</w:t>
            </w:r>
            <w:proofErr w:type="spellEnd"/>
            <w:r w:rsidRPr="00D65B07">
              <w:rPr>
                <w:sz w:val="20"/>
              </w:rPr>
              <w:t>, 1 АО «ПСЗ «Янтарь»</w:t>
            </w:r>
          </w:p>
          <w:p w:rsidR="00CC72A3" w:rsidRPr="00193EAB" w:rsidRDefault="005074A1" w:rsidP="005074A1">
            <w:pPr>
              <w:tabs>
                <w:tab w:val="left" w:pos="4179"/>
              </w:tabs>
              <w:snapToGrid w:val="0"/>
              <w:rPr>
                <w:color w:val="FF0000"/>
                <w:sz w:val="20"/>
              </w:rPr>
            </w:pPr>
            <w:r w:rsidRPr="00D52479">
              <w:rPr>
                <w:sz w:val="20"/>
              </w:rPr>
              <w:t>Срок действия договора – с момента заключения до</w:t>
            </w:r>
            <w:r>
              <w:rPr>
                <w:sz w:val="20"/>
              </w:rPr>
              <w:t xml:space="preserve"> 01.10</w:t>
            </w:r>
            <w:r w:rsidRPr="00D52479">
              <w:rPr>
                <w:sz w:val="20"/>
              </w:rPr>
              <w:t>.2020</w:t>
            </w:r>
          </w:p>
        </w:tc>
      </w:tr>
      <w:tr w:rsidR="00630760" w:rsidRPr="005F0CD8" w:rsidTr="00CC72A3">
        <w:tc>
          <w:tcPr>
            <w:tcW w:w="392" w:type="dxa"/>
            <w:vAlign w:val="center"/>
          </w:tcPr>
          <w:p w:rsidR="00630760" w:rsidRPr="005F0CD8" w:rsidRDefault="00630760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630760" w:rsidRPr="005F0CD8" w:rsidRDefault="00CC72A3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место и порядок предоставления документации</w:t>
            </w:r>
          </w:p>
        </w:tc>
        <w:tc>
          <w:tcPr>
            <w:tcW w:w="6741" w:type="dxa"/>
          </w:tcPr>
          <w:p w:rsidR="00630760" w:rsidRPr="005F0CD8" w:rsidRDefault="00CC72A3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 xml:space="preserve">Документация находится в открытом доступе на официальном сайте АО «ПСЗ «Янтарь» </w:t>
            </w:r>
            <w:hyperlink r:id="rId8" w:history="1">
              <w:r w:rsidRPr="005F0CD8">
                <w:rPr>
                  <w:rStyle w:val="a6"/>
                  <w:sz w:val="20"/>
                  <w:lang w:val="en-US"/>
                </w:rPr>
                <w:t>www</w:t>
              </w:r>
              <w:r w:rsidRPr="005F0CD8">
                <w:rPr>
                  <w:rStyle w:val="a6"/>
                  <w:sz w:val="20"/>
                </w:rPr>
                <w:t>.</w:t>
              </w:r>
              <w:r w:rsidRPr="005F0CD8">
                <w:rPr>
                  <w:rStyle w:val="a6"/>
                  <w:sz w:val="20"/>
                  <w:lang w:val="en-US"/>
                </w:rPr>
                <w:t>shipyard</w:t>
              </w:r>
              <w:r w:rsidRPr="005F0CD8">
                <w:rPr>
                  <w:rStyle w:val="a6"/>
                  <w:sz w:val="20"/>
                </w:rPr>
                <w:t>-</w:t>
              </w:r>
              <w:proofErr w:type="spellStart"/>
              <w:r w:rsidRPr="005F0CD8">
                <w:rPr>
                  <w:rStyle w:val="a6"/>
                  <w:sz w:val="20"/>
                  <w:lang w:val="en-US"/>
                </w:rPr>
                <w:t>yantar</w:t>
              </w:r>
              <w:proofErr w:type="spellEnd"/>
              <w:r w:rsidRPr="005F0CD8">
                <w:rPr>
                  <w:rStyle w:val="a6"/>
                  <w:sz w:val="20"/>
                </w:rPr>
                <w:t>.</w:t>
              </w:r>
              <w:proofErr w:type="spellStart"/>
              <w:r w:rsidRPr="005F0CD8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  <w:r w:rsidRPr="005F0CD8">
              <w:rPr>
                <w:sz w:val="20"/>
              </w:rPr>
              <w:t xml:space="preserve"> </w:t>
            </w:r>
          </w:p>
          <w:p w:rsidR="00CC72A3" w:rsidRPr="005F0CD8" w:rsidRDefault="00CC72A3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Плата за предоставление документации не взимается</w:t>
            </w:r>
          </w:p>
        </w:tc>
      </w:tr>
      <w:tr w:rsidR="005F0CD8" w:rsidRPr="005F0CD8" w:rsidTr="005F0CD8">
        <w:trPr>
          <w:trHeight w:val="612"/>
        </w:trPr>
        <w:tc>
          <w:tcPr>
            <w:tcW w:w="392" w:type="dxa"/>
            <w:vAlign w:val="center"/>
          </w:tcPr>
          <w:p w:rsidR="005F0CD8" w:rsidRPr="005F0CD8" w:rsidRDefault="005F0CD8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F0CD8" w:rsidRPr="005F0CD8" w:rsidRDefault="005F0CD8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>требования к участникам</w:t>
            </w:r>
          </w:p>
        </w:tc>
        <w:tc>
          <w:tcPr>
            <w:tcW w:w="6741" w:type="dxa"/>
          </w:tcPr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Участникам процедуры необходимо иметь лицензии: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 а) на осуществление заготовки, переработки и реализации лома черных и цветных металлов;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б) на осуществление деятельности на сбор, транспортирование, обработку и утилизацию металла по классам опасности;</w:t>
            </w:r>
          </w:p>
          <w:p w:rsidR="005F0CD8" w:rsidRPr="005F0CD8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в) оформление пропусков за счет покупателя.</w:t>
            </w:r>
          </w:p>
        </w:tc>
      </w:tr>
      <w:tr w:rsidR="00630760" w:rsidRPr="005F0CD8" w:rsidTr="009A2596">
        <w:trPr>
          <w:trHeight w:val="4581"/>
        </w:trPr>
        <w:tc>
          <w:tcPr>
            <w:tcW w:w="392" w:type="dxa"/>
            <w:vAlign w:val="center"/>
          </w:tcPr>
          <w:p w:rsidR="00630760" w:rsidRPr="005F0CD8" w:rsidRDefault="005F0CD8" w:rsidP="00630760">
            <w:pPr>
              <w:tabs>
                <w:tab w:val="left" w:pos="4179"/>
              </w:tabs>
              <w:snapToGrid w:val="0"/>
              <w:jc w:val="center"/>
              <w:rPr>
                <w:sz w:val="20"/>
              </w:rPr>
            </w:pPr>
            <w:r w:rsidRPr="005F0CD8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630760" w:rsidRPr="005F0CD8" w:rsidRDefault="00CC72A3" w:rsidP="00CC72A3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5F0CD8">
              <w:rPr>
                <w:sz w:val="20"/>
              </w:rPr>
              <w:t xml:space="preserve">порядок, место, дата начала и дата окончания срока подачи заявок на участие в процедуре </w:t>
            </w:r>
          </w:p>
        </w:tc>
        <w:tc>
          <w:tcPr>
            <w:tcW w:w="6741" w:type="dxa"/>
          </w:tcPr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236005, Калининградская область, г. Калининград, площадь </w:t>
            </w:r>
            <w:proofErr w:type="spellStart"/>
            <w:r w:rsidRPr="00D65B07">
              <w:rPr>
                <w:sz w:val="20"/>
              </w:rPr>
              <w:t>Гуськова</w:t>
            </w:r>
            <w:proofErr w:type="spellEnd"/>
            <w:r w:rsidRPr="00D65B07">
              <w:rPr>
                <w:sz w:val="20"/>
              </w:rPr>
              <w:t>, 1, Отдел организации закупок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>Участник пред</w:t>
            </w:r>
            <w:r>
              <w:rPr>
                <w:sz w:val="20"/>
              </w:rPr>
              <w:t>о</w:t>
            </w:r>
            <w:r w:rsidRPr="00D65B07">
              <w:rPr>
                <w:sz w:val="20"/>
              </w:rPr>
              <w:t xml:space="preserve">ставляет заполненную спецификацию на официальном бланке предприятия с подписью и печатью предприятия в запечатанном конверте нарочно или </w:t>
            </w:r>
            <w:proofErr w:type="gramStart"/>
            <w:r w:rsidRPr="00D65B07">
              <w:rPr>
                <w:sz w:val="20"/>
              </w:rPr>
              <w:t>по почте с уведомлением в отдел организации закупок с пометкой на конверте</w:t>
            </w:r>
            <w:proofErr w:type="gramEnd"/>
            <w:r w:rsidRPr="00D65B07">
              <w:rPr>
                <w:sz w:val="20"/>
              </w:rPr>
              <w:t xml:space="preserve"> «не вскрывать». Форма спецификации размещена с объявлением о проведении процедуры по определению покупателя лома металла на официальном сайте АО «ПСЗ «Янтарь» </w:t>
            </w:r>
            <w:hyperlink r:id="rId9" w:history="1">
              <w:r w:rsidRPr="00D65B07">
                <w:rPr>
                  <w:rStyle w:val="a6"/>
                  <w:sz w:val="20"/>
                  <w:lang w:val="en-US"/>
                </w:rPr>
                <w:t>www</w:t>
              </w:r>
              <w:r w:rsidRPr="00D65B07">
                <w:rPr>
                  <w:rStyle w:val="a6"/>
                  <w:sz w:val="20"/>
                </w:rPr>
                <w:t>.</w:t>
              </w:r>
              <w:r w:rsidRPr="00D65B07">
                <w:rPr>
                  <w:rStyle w:val="a6"/>
                  <w:sz w:val="20"/>
                  <w:lang w:val="en-US"/>
                </w:rPr>
                <w:t>shipyard</w:t>
              </w:r>
              <w:r w:rsidRPr="00D65B07">
                <w:rPr>
                  <w:rStyle w:val="a6"/>
                  <w:sz w:val="20"/>
                </w:rPr>
                <w:t>-</w:t>
              </w:r>
              <w:proofErr w:type="spellStart"/>
              <w:r w:rsidRPr="00D65B07">
                <w:rPr>
                  <w:rStyle w:val="a6"/>
                  <w:sz w:val="20"/>
                  <w:lang w:val="en-US"/>
                </w:rPr>
                <w:t>yantar</w:t>
              </w:r>
              <w:proofErr w:type="spellEnd"/>
              <w:r w:rsidRPr="00D65B07">
                <w:rPr>
                  <w:rStyle w:val="a6"/>
                  <w:sz w:val="20"/>
                </w:rPr>
                <w:t>.</w:t>
              </w:r>
              <w:proofErr w:type="spellStart"/>
              <w:r w:rsidRPr="00D65B07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  <w:r w:rsidRPr="00D65B07">
              <w:rPr>
                <w:sz w:val="20"/>
              </w:rPr>
              <w:t xml:space="preserve"> 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  <w:r w:rsidRPr="00D65B07">
              <w:rPr>
                <w:sz w:val="20"/>
              </w:rPr>
              <w:t xml:space="preserve">Заявки принимаются с момента опубликования данного объявления на официально сайте АО «ПСЗ «Янтарь» </w:t>
            </w:r>
            <w:proofErr w:type="gramStart"/>
            <w:r w:rsidRPr="00D65B07">
              <w:rPr>
                <w:sz w:val="20"/>
              </w:rPr>
              <w:t>до</w:t>
            </w:r>
            <w:proofErr w:type="gramEnd"/>
            <w:r w:rsidRPr="00D65B07">
              <w:rPr>
                <w:sz w:val="20"/>
              </w:rPr>
              <w:t xml:space="preserve"> </w:t>
            </w:r>
          </w:p>
          <w:p w:rsidR="005074A1" w:rsidRPr="00D65B07" w:rsidRDefault="005074A1" w:rsidP="005074A1">
            <w:pPr>
              <w:tabs>
                <w:tab w:val="left" w:pos="4179"/>
              </w:tabs>
              <w:snapToGrid w:val="0"/>
              <w:rPr>
                <w:sz w:val="20"/>
              </w:rPr>
            </w:pPr>
          </w:p>
          <w:p w:rsidR="00D172E7" w:rsidRPr="00193EAB" w:rsidRDefault="005074A1" w:rsidP="005074A1">
            <w:pPr>
              <w:tabs>
                <w:tab w:val="left" w:pos="4179"/>
              </w:tabs>
              <w:snapToGrid w:val="0"/>
              <w:rPr>
                <w:color w:val="FF0000"/>
                <w:sz w:val="20"/>
              </w:rPr>
            </w:pPr>
            <w:r>
              <w:rPr>
                <w:sz w:val="20"/>
              </w:rPr>
              <w:t>« 06</w:t>
            </w:r>
            <w:r w:rsidRPr="00D52479">
              <w:rPr>
                <w:sz w:val="20"/>
              </w:rPr>
              <w:t xml:space="preserve">  » </w:t>
            </w:r>
            <w:r>
              <w:rPr>
                <w:sz w:val="20"/>
              </w:rPr>
              <w:t>июля</w:t>
            </w:r>
            <w:r w:rsidRPr="00D52479">
              <w:rPr>
                <w:sz w:val="20"/>
              </w:rPr>
              <w:t xml:space="preserve">  2020 г.    12</w:t>
            </w:r>
            <w:proofErr w:type="gramStart"/>
            <w:r w:rsidRPr="00D52479">
              <w:rPr>
                <w:sz w:val="20"/>
              </w:rPr>
              <w:t xml:space="preserve"> :</w:t>
            </w:r>
            <w:proofErr w:type="gramEnd"/>
            <w:r w:rsidRPr="00D52479">
              <w:rPr>
                <w:sz w:val="20"/>
              </w:rPr>
              <w:t xml:space="preserve"> 00 (время калининградское)</w:t>
            </w:r>
            <w:bookmarkStart w:id="0" w:name="_GoBack"/>
            <w:bookmarkEnd w:id="0"/>
          </w:p>
        </w:tc>
      </w:tr>
    </w:tbl>
    <w:p w:rsidR="00D172E7" w:rsidRPr="005F0CD8" w:rsidRDefault="00D172E7" w:rsidP="00630760">
      <w:pPr>
        <w:tabs>
          <w:tab w:val="left" w:pos="4179"/>
        </w:tabs>
        <w:snapToGrid w:val="0"/>
        <w:jc w:val="center"/>
        <w:rPr>
          <w:b/>
          <w:sz w:val="20"/>
        </w:rPr>
      </w:pPr>
    </w:p>
    <w:p w:rsidR="009A2596" w:rsidRPr="005F0CD8" w:rsidRDefault="00D172E7" w:rsidP="00630760">
      <w:pPr>
        <w:tabs>
          <w:tab w:val="left" w:pos="4179"/>
        </w:tabs>
        <w:snapToGrid w:val="0"/>
        <w:jc w:val="center"/>
        <w:rPr>
          <w:sz w:val="20"/>
        </w:rPr>
      </w:pPr>
      <w:r w:rsidRPr="005F0CD8">
        <w:rPr>
          <w:sz w:val="20"/>
        </w:rPr>
        <w:t>Начальник цеха № 20</w:t>
      </w:r>
      <w:r w:rsidRPr="005F0CD8">
        <w:rPr>
          <w:sz w:val="20"/>
        </w:rPr>
        <w:tab/>
      </w:r>
      <w:r w:rsidRPr="005F0CD8">
        <w:rPr>
          <w:sz w:val="20"/>
        </w:rPr>
        <w:tab/>
      </w:r>
      <w:r w:rsidRPr="005F0CD8">
        <w:rPr>
          <w:sz w:val="20"/>
        </w:rPr>
        <w:tab/>
      </w:r>
      <w:r w:rsidRPr="005F0CD8">
        <w:rPr>
          <w:sz w:val="20"/>
        </w:rPr>
        <w:tab/>
      </w:r>
      <w:r w:rsidRPr="005F0CD8">
        <w:rPr>
          <w:sz w:val="20"/>
        </w:rPr>
        <w:tab/>
      </w:r>
      <w:r w:rsidRPr="005F0CD8">
        <w:rPr>
          <w:sz w:val="20"/>
        </w:rPr>
        <w:tab/>
        <w:t xml:space="preserve">А.А. Авраменко  </w:t>
      </w:r>
    </w:p>
    <w:sectPr w:rsidR="009A2596" w:rsidRPr="005F0CD8" w:rsidSect="00D172E7">
      <w:headerReference w:type="even" r:id="rId10"/>
      <w:headerReference w:type="default" r:id="rId11"/>
      <w:footerReference w:type="default" r:id="rId12"/>
      <w:pgSz w:w="11907" w:h="16840" w:code="9"/>
      <w:pgMar w:top="466" w:right="737" w:bottom="567" w:left="1134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F7" w:rsidRDefault="00826EF7">
      <w:r>
        <w:separator/>
      </w:r>
    </w:p>
  </w:endnote>
  <w:endnote w:type="continuationSeparator" w:id="0">
    <w:p w:rsidR="00826EF7" w:rsidRDefault="008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Default="009F04F3" w:rsidP="00E44B76">
    <w:pPr>
      <w:pStyle w:val="a5"/>
      <w:rPr>
        <w:rFonts w:ascii="Arial Narrow" w:hAnsi="Arial Narrow" w:cs="Arial"/>
        <w:b/>
        <w:sz w:val="18"/>
        <w:szCs w:val="18"/>
      </w:rPr>
    </w:pPr>
  </w:p>
  <w:p w:rsidR="009F04F3" w:rsidRPr="007869AC" w:rsidRDefault="009F04F3" w:rsidP="00E44B76">
    <w:pPr>
      <w:pStyle w:val="a5"/>
      <w:rPr>
        <w:sz w:val="18"/>
        <w:szCs w:val="18"/>
        <w:lang w:val="en-US"/>
      </w:rPr>
    </w:pPr>
    <w:r w:rsidRPr="007869AC">
      <w:rPr>
        <w:rFonts w:ascii="Arial Narrow" w:hAnsi="Arial Narrow" w:cs="Arial"/>
        <w:b/>
        <w:sz w:val="18"/>
        <w:szCs w:val="18"/>
        <w:lang w:val="en-US"/>
      </w:rPr>
      <w:t xml:space="preserve">                                                                                                                  </w:t>
    </w:r>
    <w:r>
      <w:rPr>
        <w:rFonts w:ascii="Arial Narrow" w:hAnsi="Arial Narrow" w:cs="Arial"/>
        <w:b/>
        <w:sz w:val="18"/>
        <w:szCs w:val="18"/>
        <w:lang w:val="en-US"/>
      </w:rPr>
      <w:t xml:space="preserve">                            </w:t>
    </w:r>
    <w:r w:rsidRPr="007869AC">
      <w:rPr>
        <w:rFonts w:ascii="Arial Narrow" w:hAnsi="Arial Narrow" w:cs="Arial"/>
        <w:b/>
        <w:sz w:val="18"/>
        <w:szCs w:val="18"/>
        <w:lang w:val="en-US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F7" w:rsidRDefault="00826EF7">
      <w:r>
        <w:separator/>
      </w:r>
    </w:p>
  </w:footnote>
  <w:footnote w:type="continuationSeparator" w:id="0">
    <w:p w:rsidR="00826EF7" w:rsidRDefault="0082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48" w:rsidRDefault="006A5E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F3" w:rsidRDefault="00826EF7" w:rsidP="00F41B31">
    <w:pPr>
      <w:pStyle w:val="a3"/>
      <w:rPr>
        <w:bCs/>
      </w:rPr>
    </w:pPr>
    <w:r>
      <w:rPr>
        <w:b/>
        <w:noProof/>
        <w:spacing w:val="80"/>
        <w:sz w:val="16"/>
      </w:rPr>
      <w:pict>
        <v:rect id="_x0000_s2053" style="position:absolute;margin-left:-2.85pt;margin-top:1.2pt;width:495.9pt;height:126pt;z-index:251655680" filled="f" strokeweight="1.5pt"/>
      </w:pict>
    </w:r>
    <w:r w:rsidR="009F04F3">
      <w:rPr>
        <w:noProof/>
      </w:rPr>
      <w:drawing>
        <wp:anchor distT="0" distB="0" distL="114300" distR="114300" simplePos="0" relativeHeight="251658240" behindDoc="0" locked="0" layoutInCell="1" allowOverlap="1" wp14:anchorId="3388124B" wp14:editId="06329912">
          <wp:simplePos x="0" y="0"/>
          <wp:positionH relativeFrom="column">
            <wp:posOffset>2678430</wp:posOffset>
          </wp:positionH>
          <wp:positionV relativeFrom="paragraph">
            <wp:posOffset>129540</wp:posOffset>
          </wp:positionV>
          <wp:extent cx="1104900" cy="990600"/>
          <wp:effectExtent l="19050" t="0" r="0" b="0"/>
          <wp:wrapNone/>
          <wp:docPr id="6" name="Рисунок 6" descr="Лого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Лого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4F3" w:rsidRPr="00630760" w:rsidRDefault="009F04F3" w:rsidP="00F41B31">
    <w:pPr>
      <w:pStyle w:val="a3"/>
      <w:rPr>
        <w:rFonts w:ascii="Times New Roman" w:hAnsi="Times New Roman"/>
        <w:b/>
        <w:color w:val="0000FF"/>
        <w:sz w:val="20"/>
      </w:rPr>
    </w:pPr>
    <w:r>
      <w:rPr>
        <w:rFonts w:ascii="Arial Narrow" w:hAnsi="Arial Narrow"/>
        <w:b/>
      </w:rPr>
      <w:t xml:space="preserve"> </w:t>
    </w:r>
    <w:r w:rsidRPr="00630760">
      <w:rPr>
        <w:rFonts w:ascii="Times New Roman" w:hAnsi="Times New Roman"/>
        <w:b/>
        <w:color w:val="0000FF"/>
        <w:sz w:val="20"/>
      </w:rPr>
      <w:t xml:space="preserve">АО «ПРИБАЛТИЙСКИЙ                                                                                              </w:t>
    </w:r>
    <w:r w:rsidRPr="00630760">
      <w:rPr>
        <w:rFonts w:ascii="Times New Roman" w:hAnsi="Times New Roman"/>
        <w:b/>
        <w:color w:val="0000FF"/>
        <w:sz w:val="20"/>
        <w:lang w:val="en-US"/>
      </w:rPr>
      <w:t>SHIPYARD</w:t>
    </w:r>
    <w:r w:rsidRPr="00630760">
      <w:rPr>
        <w:rFonts w:ascii="Times New Roman" w:hAnsi="Times New Roman"/>
        <w:b/>
        <w:color w:val="0000FF"/>
        <w:sz w:val="20"/>
      </w:rPr>
      <w:t xml:space="preserve"> «</w:t>
    </w:r>
    <w:r w:rsidRPr="00630760">
      <w:rPr>
        <w:rFonts w:ascii="Times New Roman" w:hAnsi="Times New Roman"/>
        <w:b/>
        <w:color w:val="0000FF"/>
        <w:sz w:val="20"/>
        <w:lang w:val="en-US"/>
      </w:rPr>
      <w:t>YANTAR</w:t>
    </w:r>
    <w:r w:rsidRPr="00630760">
      <w:rPr>
        <w:rFonts w:ascii="Times New Roman" w:hAnsi="Times New Roman"/>
        <w:b/>
        <w:color w:val="0000FF"/>
        <w:sz w:val="20"/>
      </w:rPr>
      <w:t xml:space="preserve">» </w:t>
    </w:r>
  </w:p>
  <w:p w:rsidR="009F04F3" w:rsidRPr="00630760" w:rsidRDefault="009F04F3">
    <w:pPr>
      <w:widowControl w:val="0"/>
      <w:ind w:right="-794"/>
      <w:rPr>
        <w:b/>
        <w:color w:val="0000FF"/>
        <w:sz w:val="20"/>
      </w:rPr>
    </w:pPr>
    <w:r w:rsidRPr="00630760">
      <w:rPr>
        <w:b/>
        <w:color w:val="0000FF"/>
        <w:sz w:val="20"/>
      </w:rPr>
      <w:t xml:space="preserve"> СУДОСТРОИТЕЛЬНЫЙ                                                                                                             </w:t>
    </w:r>
    <w:r w:rsidRPr="00630760">
      <w:rPr>
        <w:b/>
        <w:color w:val="0000FF"/>
        <w:sz w:val="20"/>
        <w:lang w:val="en-US"/>
      </w:rPr>
      <w:t>JOINT</w:t>
    </w:r>
    <w:r w:rsidRPr="00630760">
      <w:rPr>
        <w:b/>
        <w:color w:val="0000FF"/>
        <w:sz w:val="20"/>
      </w:rPr>
      <w:t xml:space="preserve">  </w:t>
    </w:r>
    <w:r w:rsidRPr="00630760">
      <w:rPr>
        <w:b/>
        <w:color w:val="0000FF"/>
        <w:sz w:val="20"/>
        <w:lang w:val="en-US"/>
      </w:rPr>
      <w:t>STOCK</w:t>
    </w:r>
    <w:r w:rsidRPr="00630760">
      <w:rPr>
        <w:b/>
        <w:color w:val="0000FF"/>
        <w:sz w:val="20"/>
      </w:rPr>
      <w:t xml:space="preserve">                     </w:t>
    </w:r>
  </w:p>
  <w:p w:rsidR="009F04F3" w:rsidRPr="00630760" w:rsidRDefault="009F04F3">
    <w:pPr>
      <w:widowControl w:val="0"/>
      <w:ind w:right="-794"/>
      <w:rPr>
        <w:color w:val="0000FF"/>
        <w:sz w:val="20"/>
      </w:rPr>
    </w:pPr>
    <w:r w:rsidRPr="00630760">
      <w:rPr>
        <w:b/>
        <w:color w:val="0000FF"/>
        <w:sz w:val="20"/>
      </w:rPr>
      <w:t xml:space="preserve"> ЗАВОД «ЯНТАРЬ»                                                                                                                            </w:t>
    </w:r>
    <w:r w:rsidRPr="00630760">
      <w:rPr>
        <w:b/>
        <w:color w:val="0000FF"/>
        <w:sz w:val="20"/>
        <w:lang w:val="en-US"/>
      </w:rPr>
      <w:t>COMPANY</w:t>
    </w:r>
  </w:p>
  <w:p w:rsidR="009F04F3" w:rsidRPr="00630760" w:rsidRDefault="009F04F3">
    <w:pPr>
      <w:rPr>
        <w:color w:val="0000FF"/>
        <w:sz w:val="22"/>
      </w:rPr>
    </w:pPr>
  </w:p>
  <w:p w:rsidR="009F04F3" w:rsidRPr="00630760" w:rsidRDefault="009F04F3" w:rsidP="00A45516">
    <w:pPr>
      <w:spacing w:line="240" w:lineRule="exact"/>
      <w:rPr>
        <w:b/>
        <w:sz w:val="18"/>
        <w:szCs w:val="22"/>
      </w:rPr>
    </w:pPr>
    <w:r w:rsidRPr="00630760">
      <w:rPr>
        <w:b/>
        <w:sz w:val="18"/>
      </w:rPr>
      <w:t xml:space="preserve">236005, Россия, г. Калининград,                                                                                                          </w:t>
    </w:r>
    <w:r w:rsidRPr="00630760">
      <w:rPr>
        <w:b/>
        <w:sz w:val="18"/>
        <w:szCs w:val="22"/>
      </w:rPr>
      <w:t xml:space="preserve">1, </w:t>
    </w:r>
    <w:proofErr w:type="spellStart"/>
    <w:r w:rsidRPr="00630760">
      <w:rPr>
        <w:b/>
        <w:sz w:val="18"/>
        <w:szCs w:val="22"/>
        <w:lang w:val="en-US"/>
      </w:rPr>
      <w:t>Guskov</w:t>
    </w:r>
    <w:proofErr w:type="spellEnd"/>
    <w:r w:rsidRPr="00630760">
      <w:rPr>
        <w:b/>
        <w:sz w:val="18"/>
        <w:szCs w:val="22"/>
      </w:rPr>
      <w:t xml:space="preserve"> </w:t>
    </w:r>
    <w:r w:rsidRPr="00630760">
      <w:rPr>
        <w:b/>
        <w:sz w:val="18"/>
        <w:szCs w:val="22"/>
        <w:lang w:val="en-US"/>
      </w:rPr>
      <w:t>square</w:t>
    </w:r>
    <w:r w:rsidRPr="00630760">
      <w:rPr>
        <w:b/>
        <w:sz w:val="18"/>
        <w:szCs w:val="22"/>
      </w:rPr>
      <w:t>,</w:t>
    </w:r>
  </w:p>
  <w:p w:rsidR="009F04F3" w:rsidRPr="00630760" w:rsidRDefault="009F04F3" w:rsidP="00A45516">
    <w:pPr>
      <w:spacing w:line="240" w:lineRule="exact"/>
      <w:rPr>
        <w:b/>
        <w:sz w:val="18"/>
        <w:lang w:val="en-US"/>
      </w:rPr>
    </w:pPr>
    <w:r w:rsidRPr="00630760">
      <w:rPr>
        <w:b/>
        <w:sz w:val="18"/>
      </w:rPr>
      <w:t>площадь</w:t>
    </w:r>
    <w:r w:rsidRPr="00630760">
      <w:rPr>
        <w:b/>
        <w:sz w:val="18"/>
        <w:lang w:val="en-US"/>
      </w:rPr>
      <w:t xml:space="preserve"> </w:t>
    </w:r>
    <w:proofErr w:type="spellStart"/>
    <w:r w:rsidRPr="00630760">
      <w:rPr>
        <w:b/>
        <w:sz w:val="18"/>
      </w:rPr>
      <w:t>Гуськова</w:t>
    </w:r>
    <w:proofErr w:type="spellEnd"/>
    <w:r w:rsidRPr="00630760">
      <w:rPr>
        <w:b/>
        <w:sz w:val="18"/>
        <w:lang w:val="en-US"/>
      </w:rPr>
      <w:t xml:space="preserve">, 1                                                                                                          Kaliningrad, 236005, RUSSIA                                                                                           </w:t>
    </w:r>
  </w:p>
  <w:p w:rsidR="009F04F3" w:rsidRPr="00630760" w:rsidRDefault="009F04F3" w:rsidP="00A45516">
    <w:pPr>
      <w:spacing w:line="240" w:lineRule="exact"/>
      <w:rPr>
        <w:b/>
        <w:sz w:val="18"/>
        <w:lang w:val="en-US"/>
      </w:rPr>
    </w:pPr>
    <w:r w:rsidRPr="00630760">
      <w:rPr>
        <w:b/>
        <w:sz w:val="18"/>
      </w:rPr>
      <w:t>Тел</w:t>
    </w:r>
    <w:r w:rsidRPr="00630760">
      <w:rPr>
        <w:b/>
        <w:sz w:val="18"/>
        <w:lang w:val="en-US"/>
      </w:rPr>
      <w:t>./</w:t>
    </w:r>
    <w:r w:rsidRPr="00630760">
      <w:rPr>
        <w:b/>
        <w:sz w:val="18"/>
      </w:rPr>
      <w:t>факс</w:t>
    </w:r>
    <w:r w:rsidRPr="00630760">
      <w:rPr>
        <w:b/>
        <w:sz w:val="18"/>
        <w:lang w:val="en-US"/>
      </w:rPr>
      <w:t xml:space="preserve">: +8 (4012) 64 75 40                     E-mail: </w:t>
    </w:r>
    <w:r w:rsidR="00826EF7">
      <w:fldChar w:fldCharType="begin"/>
    </w:r>
    <w:r w:rsidR="00826EF7" w:rsidRPr="005074A1">
      <w:rPr>
        <w:lang w:val="en-US"/>
      </w:rPr>
      <w:instrText xml:space="preserve"> HYPERLINK "mailto:office@shipyard-yantar.ru" </w:instrText>
    </w:r>
    <w:r w:rsidR="00826EF7">
      <w:fldChar w:fldCharType="separate"/>
    </w:r>
    <w:r w:rsidRPr="00630760">
      <w:rPr>
        <w:rStyle w:val="a6"/>
        <w:b/>
        <w:sz w:val="18"/>
        <w:lang w:val="en-US"/>
      </w:rPr>
      <w:t>office@shipyard-yantar.ru</w:t>
    </w:r>
    <w:r w:rsidR="00826EF7">
      <w:rPr>
        <w:rStyle w:val="a6"/>
        <w:b/>
        <w:sz w:val="18"/>
        <w:lang w:val="en-US"/>
      </w:rPr>
      <w:fldChar w:fldCharType="end"/>
    </w:r>
    <w:r w:rsidRPr="00630760">
      <w:rPr>
        <w:b/>
        <w:sz w:val="18"/>
        <w:lang w:val="en-US"/>
      </w:rPr>
      <w:t xml:space="preserve">                    Tel./fax: +7 (4012) 64 75 40</w:t>
    </w:r>
  </w:p>
  <w:p w:rsidR="009F04F3" w:rsidRPr="00630760" w:rsidRDefault="009F04F3" w:rsidP="0061794C">
    <w:pPr>
      <w:spacing w:line="240" w:lineRule="exact"/>
      <w:rPr>
        <w:sz w:val="20"/>
        <w:lang w:val="en-US"/>
      </w:rPr>
    </w:pPr>
    <w:r w:rsidRPr="00630760">
      <w:rPr>
        <w:b/>
        <w:sz w:val="18"/>
        <w:lang w:val="en-US"/>
      </w:rPr>
      <w:t xml:space="preserve">                                                                       Web-site: </w:t>
    </w:r>
    <w:hyperlink r:id="rId2" w:history="1">
      <w:r w:rsidRPr="00630760">
        <w:rPr>
          <w:rStyle w:val="a6"/>
          <w:b/>
          <w:sz w:val="18"/>
          <w:lang w:val="en-US"/>
        </w:rPr>
        <w:t>www.shipyard-yantar.ru</w:t>
      </w:r>
    </w:hyperlink>
    <w:r w:rsidRPr="00630760">
      <w:rPr>
        <w:b/>
        <w:sz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A19"/>
    <w:multiLevelType w:val="hybridMultilevel"/>
    <w:tmpl w:val="A8BE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5648"/>
    <w:multiLevelType w:val="hybridMultilevel"/>
    <w:tmpl w:val="9E6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6218"/>
    <w:multiLevelType w:val="hybridMultilevel"/>
    <w:tmpl w:val="E13EC8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F2E5B31"/>
    <w:multiLevelType w:val="hybridMultilevel"/>
    <w:tmpl w:val="8B04B744"/>
    <w:lvl w:ilvl="0" w:tplc="DA184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EE5BDF"/>
    <w:multiLevelType w:val="hybridMultilevel"/>
    <w:tmpl w:val="FBA21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516"/>
    <w:rsid w:val="0000617A"/>
    <w:rsid w:val="00013148"/>
    <w:rsid w:val="00013557"/>
    <w:rsid w:val="000172AB"/>
    <w:rsid w:val="0001753E"/>
    <w:rsid w:val="00020416"/>
    <w:rsid w:val="000219F4"/>
    <w:rsid w:val="00031D6C"/>
    <w:rsid w:val="00032021"/>
    <w:rsid w:val="000320E3"/>
    <w:rsid w:val="00061155"/>
    <w:rsid w:val="000630E5"/>
    <w:rsid w:val="0007024A"/>
    <w:rsid w:val="00095C31"/>
    <w:rsid w:val="0009643F"/>
    <w:rsid w:val="000B2874"/>
    <w:rsid w:val="000C459D"/>
    <w:rsid w:val="000D17D2"/>
    <w:rsid w:val="000E2415"/>
    <w:rsid w:val="000E2EC5"/>
    <w:rsid w:val="000F5DA4"/>
    <w:rsid w:val="00100CA7"/>
    <w:rsid w:val="00104B60"/>
    <w:rsid w:val="00107468"/>
    <w:rsid w:val="00111758"/>
    <w:rsid w:val="00117BB6"/>
    <w:rsid w:val="00126F04"/>
    <w:rsid w:val="0013418F"/>
    <w:rsid w:val="00144BB0"/>
    <w:rsid w:val="001462CE"/>
    <w:rsid w:val="00147D9E"/>
    <w:rsid w:val="00162907"/>
    <w:rsid w:val="00163DC8"/>
    <w:rsid w:val="00173FD7"/>
    <w:rsid w:val="00176A0D"/>
    <w:rsid w:val="00177B94"/>
    <w:rsid w:val="0018389D"/>
    <w:rsid w:val="001845AE"/>
    <w:rsid w:val="00185946"/>
    <w:rsid w:val="00186691"/>
    <w:rsid w:val="00186FF7"/>
    <w:rsid w:val="00187B8D"/>
    <w:rsid w:val="00190838"/>
    <w:rsid w:val="0019139F"/>
    <w:rsid w:val="00193EAB"/>
    <w:rsid w:val="00197228"/>
    <w:rsid w:val="001A5BDA"/>
    <w:rsid w:val="001B0FDE"/>
    <w:rsid w:val="001C4FB0"/>
    <w:rsid w:val="001C5F0A"/>
    <w:rsid w:val="001C74B2"/>
    <w:rsid w:val="001D2CCE"/>
    <w:rsid w:val="001E0854"/>
    <w:rsid w:val="001F7284"/>
    <w:rsid w:val="001F7F14"/>
    <w:rsid w:val="0020282D"/>
    <w:rsid w:val="00203113"/>
    <w:rsid w:val="00210B58"/>
    <w:rsid w:val="0022050D"/>
    <w:rsid w:val="002463C4"/>
    <w:rsid w:val="00261A7D"/>
    <w:rsid w:val="00273856"/>
    <w:rsid w:val="00282160"/>
    <w:rsid w:val="00293962"/>
    <w:rsid w:val="002D1188"/>
    <w:rsid w:val="002E4154"/>
    <w:rsid w:val="002E6787"/>
    <w:rsid w:val="002F04AA"/>
    <w:rsid w:val="00300BA3"/>
    <w:rsid w:val="00306239"/>
    <w:rsid w:val="00306CA5"/>
    <w:rsid w:val="00320463"/>
    <w:rsid w:val="0032778E"/>
    <w:rsid w:val="00334B7B"/>
    <w:rsid w:val="00343A71"/>
    <w:rsid w:val="0034517B"/>
    <w:rsid w:val="00360963"/>
    <w:rsid w:val="003739C1"/>
    <w:rsid w:val="00373EFA"/>
    <w:rsid w:val="00384952"/>
    <w:rsid w:val="00387D0A"/>
    <w:rsid w:val="00390F52"/>
    <w:rsid w:val="003942D5"/>
    <w:rsid w:val="003B058F"/>
    <w:rsid w:val="003D32C3"/>
    <w:rsid w:val="003D3AC9"/>
    <w:rsid w:val="003D5F82"/>
    <w:rsid w:val="003F0BCA"/>
    <w:rsid w:val="004004BD"/>
    <w:rsid w:val="00405B5A"/>
    <w:rsid w:val="004104A8"/>
    <w:rsid w:val="00412FFC"/>
    <w:rsid w:val="00415BFF"/>
    <w:rsid w:val="004164D3"/>
    <w:rsid w:val="00421DBE"/>
    <w:rsid w:val="00431C77"/>
    <w:rsid w:val="00431CAC"/>
    <w:rsid w:val="00436903"/>
    <w:rsid w:val="0043756C"/>
    <w:rsid w:val="00444D32"/>
    <w:rsid w:val="004546E2"/>
    <w:rsid w:val="00457FA9"/>
    <w:rsid w:val="0046226C"/>
    <w:rsid w:val="00466D62"/>
    <w:rsid w:val="00475B7E"/>
    <w:rsid w:val="00481DC3"/>
    <w:rsid w:val="00485045"/>
    <w:rsid w:val="00496B24"/>
    <w:rsid w:val="004A35D9"/>
    <w:rsid w:val="004A58B7"/>
    <w:rsid w:val="004A5EB3"/>
    <w:rsid w:val="004C4118"/>
    <w:rsid w:val="004C7BEB"/>
    <w:rsid w:val="004E0A82"/>
    <w:rsid w:val="004E4E51"/>
    <w:rsid w:val="004E712C"/>
    <w:rsid w:val="00501996"/>
    <w:rsid w:val="00504B87"/>
    <w:rsid w:val="005074A1"/>
    <w:rsid w:val="00507B78"/>
    <w:rsid w:val="00516A03"/>
    <w:rsid w:val="00523743"/>
    <w:rsid w:val="005363D9"/>
    <w:rsid w:val="00570558"/>
    <w:rsid w:val="00571A34"/>
    <w:rsid w:val="00577EBB"/>
    <w:rsid w:val="00581A3C"/>
    <w:rsid w:val="00581F7C"/>
    <w:rsid w:val="00593669"/>
    <w:rsid w:val="005977B7"/>
    <w:rsid w:val="005A721E"/>
    <w:rsid w:val="005B3E58"/>
    <w:rsid w:val="005B47C9"/>
    <w:rsid w:val="005C336E"/>
    <w:rsid w:val="005C7CAB"/>
    <w:rsid w:val="005D064C"/>
    <w:rsid w:val="005D4958"/>
    <w:rsid w:val="005E4340"/>
    <w:rsid w:val="005F0CD8"/>
    <w:rsid w:val="00600B35"/>
    <w:rsid w:val="0060291F"/>
    <w:rsid w:val="0061794C"/>
    <w:rsid w:val="0062247C"/>
    <w:rsid w:val="00624676"/>
    <w:rsid w:val="0062528A"/>
    <w:rsid w:val="00630760"/>
    <w:rsid w:val="006315ED"/>
    <w:rsid w:val="0064069D"/>
    <w:rsid w:val="00647EF4"/>
    <w:rsid w:val="00650AC4"/>
    <w:rsid w:val="00653812"/>
    <w:rsid w:val="006567B0"/>
    <w:rsid w:val="00664891"/>
    <w:rsid w:val="00664BBB"/>
    <w:rsid w:val="0067031E"/>
    <w:rsid w:val="00672446"/>
    <w:rsid w:val="006812A6"/>
    <w:rsid w:val="00683466"/>
    <w:rsid w:val="00690BED"/>
    <w:rsid w:val="006911CD"/>
    <w:rsid w:val="0069127B"/>
    <w:rsid w:val="0069137F"/>
    <w:rsid w:val="00695767"/>
    <w:rsid w:val="006A0767"/>
    <w:rsid w:val="006A5EFB"/>
    <w:rsid w:val="006B1E77"/>
    <w:rsid w:val="006C0F26"/>
    <w:rsid w:val="006C1953"/>
    <w:rsid w:val="006C5183"/>
    <w:rsid w:val="006D0170"/>
    <w:rsid w:val="006D02EE"/>
    <w:rsid w:val="006D1747"/>
    <w:rsid w:val="006D2E94"/>
    <w:rsid w:val="006D3FC0"/>
    <w:rsid w:val="006E0789"/>
    <w:rsid w:val="006E1471"/>
    <w:rsid w:val="006E1B1C"/>
    <w:rsid w:val="006F35E0"/>
    <w:rsid w:val="006F61EF"/>
    <w:rsid w:val="006F6546"/>
    <w:rsid w:val="00701BE8"/>
    <w:rsid w:val="00705096"/>
    <w:rsid w:val="00726751"/>
    <w:rsid w:val="00733C51"/>
    <w:rsid w:val="007350CE"/>
    <w:rsid w:val="00736D4A"/>
    <w:rsid w:val="00752A1C"/>
    <w:rsid w:val="00757A19"/>
    <w:rsid w:val="00760B13"/>
    <w:rsid w:val="007654BD"/>
    <w:rsid w:val="007657B7"/>
    <w:rsid w:val="007747B7"/>
    <w:rsid w:val="00777832"/>
    <w:rsid w:val="007840D7"/>
    <w:rsid w:val="00784908"/>
    <w:rsid w:val="00785443"/>
    <w:rsid w:val="007869AC"/>
    <w:rsid w:val="00792839"/>
    <w:rsid w:val="00794C2D"/>
    <w:rsid w:val="007A3EA3"/>
    <w:rsid w:val="007A765B"/>
    <w:rsid w:val="007D31DA"/>
    <w:rsid w:val="007F2C6D"/>
    <w:rsid w:val="00805FD0"/>
    <w:rsid w:val="008070A5"/>
    <w:rsid w:val="00811F42"/>
    <w:rsid w:val="008132B4"/>
    <w:rsid w:val="00814A0A"/>
    <w:rsid w:val="00816E39"/>
    <w:rsid w:val="00824D42"/>
    <w:rsid w:val="00826EF7"/>
    <w:rsid w:val="00842B90"/>
    <w:rsid w:val="008604FE"/>
    <w:rsid w:val="00861EAD"/>
    <w:rsid w:val="008629F5"/>
    <w:rsid w:val="00870596"/>
    <w:rsid w:val="008829D4"/>
    <w:rsid w:val="00895B39"/>
    <w:rsid w:val="008A478B"/>
    <w:rsid w:val="008A6CDE"/>
    <w:rsid w:val="008C3560"/>
    <w:rsid w:val="008D6231"/>
    <w:rsid w:val="008E3B14"/>
    <w:rsid w:val="008E3C20"/>
    <w:rsid w:val="008E7D6E"/>
    <w:rsid w:val="009009EC"/>
    <w:rsid w:val="0090208F"/>
    <w:rsid w:val="00904B8F"/>
    <w:rsid w:val="009114A2"/>
    <w:rsid w:val="0091467D"/>
    <w:rsid w:val="0093523C"/>
    <w:rsid w:val="009356A8"/>
    <w:rsid w:val="00943185"/>
    <w:rsid w:val="00946D1A"/>
    <w:rsid w:val="00952FB5"/>
    <w:rsid w:val="009566FA"/>
    <w:rsid w:val="00957798"/>
    <w:rsid w:val="00962758"/>
    <w:rsid w:val="0098339F"/>
    <w:rsid w:val="00987089"/>
    <w:rsid w:val="00987789"/>
    <w:rsid w:val="0099086D"/>
    <w:rsid w:val="0099155A"/>
    <w:rsid w:val="00991598"/>
    <w:rsid w:val="009970B4"/>
    <w:rsid w:val="009A2596"/>
    <w:rsid w:val="009B7024"/>
    <w:rsid w:val="009D6994"/>
    <w:rsid w:val="009F04F3"/>
    <w:rsid w:val="009F33C8"/>
    <w:rsid w:val="00A004B1"/>
    <w:rsid w:val="00A12BEE"/>
    <w:rsid w:val="00A3240E"/>
    <w:rsid w:val="00A42323"/>
    <w:rsid w:val="00A45516"/>
    <w:rsid w:val="00A47106"/>
    <w:rsid w:val="00A5705A"/>
    <w:rsid w:val="00A62B9C"/>
    <w:rsid w:val="00A675E4"/>
    <w:rsid w:val="00A75E7D"/>
    <w:rsid w:val="00A9058F"/>
    <w:rsid w:val="00A95606"/>
    <w:rsid w:val="00A959BC"/>
    <w:rsid w:val="00AA2EB3"/>
    <w:rsid w:val="00AA4D9F"/>
    <w:rsid w:val="00AA5C5C"/>
    <w:rsid w:val="00AB3CB4"/>
    <w:rsid w:val="00AB5B61"/>
    <w:rsid w:val="00AC0072"/>
    <w:rsid w:val="00AC6F16"/>
    <w:rsid w:val="00AC78E3"/>
    <w:rsid w:val="00AD3B71"/>
    <w:rsid w:val="00AE0315"/>
    <w:rsid w:val="00AF78A8"/>
    <w:rsid w:val="00B0341D"/>
    <w:rsid w:val="00B04B71"/>
    <w:rsid w:val="00B249D5"/>
    <w:rsid w:val="00B24CDD"/>
    <w:rsid w:val="00B26567"/>
    <w:rsid w:val="00B269B4"/>
    <w:rsid w:val="00B45132"/>
    <w:rsid w:val="00B60E1E"/>
    <w:rsid w:val="00B72189"/>
    <w:rsid w:val="00B75C01"/>
    <w:rsid w:val="00B82B8A"/>
    <w:rsid w:val="00B83736"/>
    <w:rsid w:val="00B90067"/>
    <w:rsid w:val="00B90306"/>
    <w:rsid w:val="00B91BE6"/>
    <w:rsid w:val="00B94F00"/>
    <w:rsid w:val="00BA086F"/>
    <w:rsid w:val="00BA660D"/>
    <w:rsid w:val="00BC2732"/>
    <w:rsid w:val="00BC5022"/>
    <w:rsid w:val="00BE2BE5"/>
    <w:rsid w:val="00BE40F1"/>
    <w:rsid w:val="00BE69E3"/>
    <w:rsid w:val="00BF3A97"/>
    <w:rsid w:val="00BF5B60"/>
    <w:rsid w:val="00BF7CC4"/>
    <w:rsid w:val="00C03701"/>
    <w:rsid w:val="00C13A58"/>
    <w:rsid w:val="00C26E8E"/>
    <w:rsid w:val="00C307E4"/>
    <w:rsid w:val="00C41C73"/>
    <w:rsid w:val="00C6059D"/>
    <w:rsid w:val="00C61F6F"/>
    <w:rsid w:val="00C721EA"/>
    <w:rsid w:val="00C733F4"/>
    <w:rsid w:val="00C84687"/>
    <w:rsid w:val="00C85254"/>
    <w:rsid w:val="00CA1CD4"/>
    <w:rsid w:val="00CA304A"/>
    <w:rsid w:val="00CA436D"/>
    <w:rsid w:val="00CA618C"/>
    <w:rsid w:val="00CB1450"/>
    <w:rsid w:val="00CC72A3"/>
    <w:rsid w:val="00CD4B92"/>
    <w:rsid w:val="00CD5760"/>
    <w:rsid w:val="00CD7356"/>
    <w:rsid w:val="00CE7DEF"/>
    <w:rsid w:val="00D07D4E"/>
    <w:rsid w:val="00D15168"/>
    <w:rsid w:val="00D172E7"/>
    <w:rsid w:val="00D27B2E"/>
    <w:rsid w:val="00D31453"/>
    <w:rsid w:val="00D31B8C"/>
    <w:rsid w:val="00D353B5"/>
    <w:rsid w:val="00D435BC"/>
    <w:rsid w:val="00D511C8"/>
    <w:rsid w:val="00D55EA5"/>
    <w:rsid w:val="00D65B07"/>
    <w:rsid w:val="00D70D2B"/>
    <w:rsid w:val="00D83E8B"/>
    <w:rsid w:val="00D86D37"/>
    <w:rsid w:val="00D909B9"/>
    <w:rsid w:val="00D9384A"/>
    <w:rsid w:val="00D952E8"/>
    <w:rsid w:val="00D95D5B"/>
    <w:rsid w:val="00DA5212"/>
    <w:rsid w:val="00DB04C3"/>
    <w:rsid w:val="00DB703A"/>
    <w:rsid w:val="00DC0FD2"/>
    <w:rsid w:val="00DC68C7"/>
    <w:rsid w:val="00DD0031"/>
    <w:rsid w:val="00DD0435"/>
    <w:rsid w:val="00DD216C"/>
    <w:rsid w:val="00DE0781"/>
    <w:rsid w:val="00DE4A3D"/>
    <w:rsid w:val="00DF26EB"/>
    <w:rsid w:val="00DF4908"/>
    <w:rsid w:val="00E05A15"/>
    <w:rsid w:val="00E14690"/>
    <w:rsid w:val="00E14DC6"/>
    <w:rsid w:val="00E17D9D"/>
    <w:rsid w:val="00E20211"/>
    <w:rsid w:val="00E21135"/>
    <w:rsid w:val="00E44B76"/>
    <w:rsid w:val="00E4651F"/>
    <w:rsid w:val="00E47B8E"/>
    <w:rsid w:val="00E5008E"/>
    <w:rsid w:val="00E53146"/>
    <w:rsid w:val="00E54939"/>
    <w:rsid w:val="00E7403A"/>
    <w:rsid w:val="00E8050A"/>
    <w:rsid w:val="00E82751"/>
    <w:rsid w:val="00EA6B07"/>
    <w:rsid w:val="00EC1740"/>
    <w:rsid w:val="00EC2755"/>
    <w:rsid w:val="00ED6360"/>
    <w:rsid w:val="00EE47C5"/>
    <w:rsid w:val="00EF08EF"/>
    <w:rsid w:val="00EF1E28"/>
    <w:rsid w:val="00EF5771"/>
    <w:rsid w:val="00EF5EB7"/>
    <w:rsid w:val="00F07A59"/>
    <w:rsid w:val="00F14794"/>
    <w:rsid w:val="00F148C3"/>
    <w:rsid w:val="00F23981"/>
    <w:rsid w:val="00F25F7F"/>
    <w:rsid w:val="00F3546D"/>
    <w:rsid w:val="00F408B8"/>
    <w:rsid w:val="00F41B31"/>
    <w:rsid w:val="00F41DE3"/>
    <w:rsid w:val="00F51CF7"/>
    <w:rsid w:val="00F52573"/>
    <w:rsid w:val="00F605C3"/>
    <w:rsid w:val="00F63563"/>
    <w:rsid w:val="00F723AB"/>
    <w:rsid w:val="00F873FB"/>
    <w:rsid w:val="00F8742A"/>
    <w:rsid w:val="00FA35AE"/>
    <w:rsid w:val="00FA49A6"/>
    <w:rsid w:val="00FB1298"/>
    <w:rsid w:val="00FB17D7"/>
    <w:rsid w:val="00FB1E14"/>
    <w:rsid w:val="00FB2EC6"/>
    <w:rsid w:val="00FB43B6"/>
    <w:rsid w:val="00FD2A5F"/>
    <w:rsid w:val="00FD3990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paragraph" w:styleId="a5">
    <w:name w:val="footer"/>
    <w:basedOn w:val="a"/>
    <w:rsid w:val="00A45516"/>
    <w:pPr>
      <w:tabs>
        <w:tab w:val="center" w:pos="4536"/>
        <w:tab w:val="right" w:pos="9072"/>
      </w:tabs>
    </w:pPr>
    <w:rPr>
      <w:rFonts w:ascii="Arial" w:hAnsi="Arial"/>
    </w:rPr>
  </w:style>
  <w:style w:type="character" w:styleId="a6">
    <w:name w:val="Hyperlink"/>
    <w:basedOn w:val="a0"/>
    <w:rsid w:val="00A45516"/>
    <w:rPr>
      <w:color w:val="0000FF"/>
      <w:u w:val="single"/>
    </w:rPr>
  </w:style>
  <w:style w:type="table" w:styleId="a7">
    <w:name w:val="Table Grid"/>
    <w:basedOn w:val="a1"/>
    <w:uiPriority w:val="59"/>
    <w:rsid w:val="00F6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7403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6D1747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9643F"/>
    <w:rPr>
      <w:rFonts w:ascii="Arial" w:hAnsi="Arial"/>
      <w:sz w:val="24"/>
    </w:rPr>
  </w:style>
  <w:style w:type="paragraph" w:styleId="aa">
    <w:name w:val="List Paragraph"/>
    <w:basedOn w:val="a"/>
    <w:qFormat/>
    <w:rsid w:val="00D07D4E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1">
    <w:name w:val="Основной шрифт абзаца1"/>
    <w:rsid w:val="00190838"/>
  </w:style>
  <w:style w:type="character" w:styleId="ab">
    <w:name w:val="Strong"/>
    <w:basedOn w:val="a0"/>
    <w:uiPriority w:val="22"/>
    <w:qFormat/>
    <w:rsid w:val="00DD0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yard-yant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ipyard-yantar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pyard-yanta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Гостиница  «Золотая бухта»         </vt:lpstr>
    </vt:vector>
  </TitlesOfParts>
  <Company>.</Company>
  <LinksUpToDate>false</LinksUpToDate>
  <CharactersWithSpaces>2240</CharactersWithSpaces>
  <SharedDoc>false</SharedDoc>
  <HLinks>
    <vt:vector size="12" baseType="variant"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http://www.shipyard-yantar.ru/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mailto:office@shipyard-yantar.ru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Гостиница  «Золотая бухта»         </dc:title>
  <dc:subject/>
  <dc:creator>user</dc:creator>
  <cp:keywords/>
  <dc:description/>
  <cp:lastModifiedBy>Администратор Домена</cp:lastModifiedBy>
  <cp:revision>38</cp:revision>
  <cp:lastPrinted>2018-02-05T06:40:00Z</cp:lastPrinted>
  <dcterms:created xsi:type="dcterms:W3CDTF">2013-04-09T06:48:00Z</dcterms:created>
  <dcterms:modified xsi:type="dcterms:W3CDTF">2020-06-22T11:55:00Z</dcterms:modified>
</cp:coreProperties>
</file>